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D2837" w14:textId="435269F8" w:rsidR="00015250" w:rsidRDefault="00015250" w:rsidP="000152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Math </w:t>
      </w:r>
      <w:r>
        <w:rPr>
          <w:b/>
          <w:bCs/>
          <w:sz w:val="28"/>
          <w:szCs w:val="28"/>
        </w:rPr>
        <w:t>134</w:t>
      </w:r>
      <w:r>
        <w:rPr>
          <w:b/>
          <w:bCs/>
          <w:sz w:val="28"/>
          <w:szCs w:val="28"/>
        </w:rPr>
        <w:t>A Suggested Syllabus</w:t>
      </w:r>
    </w:p>
    <w:p w14:paraId="691CDE6A" w14:textId="77777777" w:rsidR="00015250" w:rsidRDefault="00015250" w:rsidP="00015250">
      <w:pPr>
        <w:pStyle w:val="Default"/>
        <w:jc w:val="center"/>
        <w:rPr>
          <w:b/>
          <w:bCs/>
          <w:sz w:val="28"/>
          <w:szCs w:val="28"/>
        </w:rPr>
      </w:pPr>
    </w:p>
    <w:p w14:paraId="3927A3FA" w14:textId="77777777" w:rsidR="00015250" w:rsidRPr="00015250" w:rsidRDefault="00015250" w:rsidP="00015250">
      <w:pPr>
        <w:pStyle w:val="ListParagraph"/>
        <w:jc w:val="center"/>
      </w:pPr>
      <w:r>
        <w:rPr>
          <w:b/>
          <w:bCs/>
        </w:rPr>
        <w:t xml:space="preserve">Text: </w:t>
      </w:r>
      <w:r w:rsidRPr="00015250">
        <w:rPr>
          <w:i/>
          <w:iCs/>
        </w:rPr>
        <w:t xml:space="preserve">Investment Science, </w:t>
      </w:r>
      <w:r>
        <w:rPr>
          <w:i/>
          <w:iCs/>
        </w:rPr>
        <w:t>2</w:t>
      </w:r>
      <w:r w:rsidRPr="00015250">
        <w:rPr>
          <w:i/>
          <w:iCs/>
          <w:vertAlign w:val="superscript"/>
        </w:rPr>
        <w:t>nd</w:t>
      </w:r>
      <w:r>
        <w:rPr>
          <w:i/>
          <w:iCs/>
        </w:rPr>
        <w:t xml:space="preserve"> </w:t>
      </w:r>
      <w:r w:rsidRPr="00015250">
        <w:rPr>
          <w:i/>
          <w:iCs/>
        </w:rPr>
        <w:t>Edition</w:t>
      </w:r>
      <w:r w:rsidRPr="00015250">
        <w:t xml:space="preserve">, David G. </w:t>
      </w:r>
      <w:proofErr w:type="spellStart"/>
      <w:r w:rsidRPr="00015250">
        <w:t>Luenberger</w:t>
      </w:r>
      <w:proofErr w:type="spellEnd"/>
      <w:r w:rsidRPr="00015250">
        <w:t>,</w:t>
      </w:r>
      <w:r>
        <w:t xml:space="preserve"> </w:t>
      </w:r>
      <w:r w:rsidRPr="00015250">
        <w:t>ISBN: 9780199740086</w:t>
      </w:r>
    </w:p>
    <w:p w14:paraId="72FBC6F8" w14:textId="77777777" w:rsidR="00F225C3" w:rsidRPr="00015250" w:rsidRDefault="00F225C3" w:rsidP="00015250">
      <w:pPr>
        <w:rPr>
          <w:b/>
          <w:bCs/>
        </w:rPr>
      </w:pPr>
    </w:p>
    <w:tbl>
      <w:tblPr>
        <w:tblpPr w:leftFromText="180" w:rightFromText="180" w:vertAnchor="page" w:horzAnchor="margin" w:tblpY="2561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092"/>
        <w:gridCol w:w="8027"/>
      </w:tblGrid>
      <w:tr w:rsidR="00F225C3" w:rsidRPr="0073371C" w14:paraId="31ADB684" w14:textId="77777777" w:rsidTr="00015250">
        <w:trPr>
          <w:trHeight w:val="247"/>
        </w:trPr>
        <w:tc>
          <w:tcPr>
            <w:tcW w:w="873" w:type="dxa"/>
            <w:shd w:val="clear" w:color="auto" w:fill="auto"/>
          </w:tcPr>
          <w:p w14:paraId="1DF4A66C" w14:textId="77777777" w:rsidR="00F225C3" w:rsidRPr="0073371C" w:rsidRDefault="00F225C3" w:rsidP="00015250">
            <w:pPr>
              <w:jc w:val="center"/>
              <w:rPr>
                <w:b/>
                <w:sz w:val="22"/>
                <w:szCs w:val="22"/>
              </w:rPr>
            </w:pPr>
            <w:r w:rsidRPr="0073371C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1092" w:type="dxa"/>
            <w:shd w:val="clear" w:color="auto" w:fill="auto"/>
          </w:tcPr>
          <w:p w14:paraId="4DA14205" w14:textId="77777777" w:rsidR="00F225C3" w:rsidRPr="0073371C" w:rsidRDefault="00F225C3" w:rsidP="00015250">
            <w:pPr>
              <w:jc w:val="center"/>
              <w:rPr>
                <w:b/>
                <w:sz w:val="22"/>
                <w:szCs w:val="22"/>
              </w:rPr>
            </w:pPr>
            <w:r w:rsidRPr="0073371C">
              <w:rPr>
                <w:b/>
                <w:sz w:val="22"/>
                <w:szCs w:val="22"/>
              </w:rPr>
              <w:t>Chapter</w:t>
            </w:r>
          </w:p>
        </w:tc>
        <w:tc>
          <w:tcPr>
            <w:tcW w:w="8027" w:type="dxa"/>
            <w:shd w:val="clear" w:color="auto" w:fill="auto"/>
          </w:tcPr>
          <w:p w14:paraId="3E6E89EA" w14:textId="77777777" w:rsidR="00F225C3" w:rsidRPr="0073371C" w:rsidRDefault="00F225C3" w:rsidP="00015250">
            <w:pPr>
              <w:rPr>
                <w:b/>
                <w:sz w:val="22"/>
                <w:szCs w:val="22"/>
              </w:rPr>
            </w:pPr>
            <w:r w:rsidRPr="0073371C">
              <w:rPr>
                <w:b/>
                <w:sz w:val="22"/>
                <w:szCs w:val="22"/>
              </w:rPr>
              <w:t>Topics</w:t>
            </w:r>
          </w:p>
        </w:tc>
      </w:tr>
      <w:tr w:rsidR="00F225C3" w:rsidRPr="00F06A5E" w14:paraId="2B2EDDB8" w14:textId="77777777" w:rsidTr="00015250">
        <w:trPr>
          <w:trHeight w:val="754"/>
        </w:trPr>
        <w:tc>
          <w:tcPr>
            <w:tcW w:w="873" w:type="dxa"/>
            <w:shd w:val="clear" w:color="auto" w:fill="auto"/>
          </w:tcPr>
          <w:p w14:paraId="703FBDFE" w14:textId="77777777" w:rsidR="00F225C3" w:rsidRDefault="00F225C3" w:rsidP="00015250">
            <w:pPr>
              <w:jc w:val="center"/>
              <w:rPr>
                <w:sz w:val="22"/>
                <w:szCs w:val="22"/>
              </w:rPr>
            </w:pPr>
          </w:p>
          <w:p w14:paraId="5868A385" w14:textId="77777777" w:rsidR="00F225C3" w:rsidRPr="0073371C" w:rsidRDefault="00F225C3" w:rsidP="0001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14:paraId="41561509" w14:textId="77777777" w:rsidR="00F225C3" w:rsidRDefault="00F225C3" w:rsidP="00015250">
            <w:pPr>
              <w:jc w:val="center"/>
              <w:rPr>
                <w:sz w:val="22"/>
                <w:szCs w:val="22"/>
              </w:rPr>
            </w:pPr>
          </w:p>
          <w:p w14:paraId="1E71CD71" w14:textId="77777777" w:rsidR="00F225C3" w:rsidRDefault="00F225C3" w:rsidP="0001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EE3335B" w14:textId="77777777" w:rsidR="00F225C3" w:rsidRPr="0073371C" w:rsidRDefault="00F225C3" w:rsidP="00015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7" w:type="dxa"/>
            <w:shd w:val="clear" w:color="auto" w:fill="auto"/>
          </w:tcPr>
          <w:p w14:paraId="3D35F297" w14:textId="77777777" w:rsidR="00F225C3" w:rsidRPr="006F59EC" w:rsidRDefault="00F225C3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59A85E19" w14:textId="7072AAF3" w:rsidR="00F225C3" w:rsidRPr="00F06A5E" w:rsidRDefault="00EC3355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6F59EC">
              <w:rPr>
                <w:rFonts w:ascii="Helvetica" w:hAnsi="Helvetica" w:cs="Helvetica"/>
                <w:sz w:val="22"/>
                <w:szCs w:val="22"/>
              </w:rPr>
              <w:t>Introduction to Investment Science</w:t>
            </w:r>
            <w:r w:rsidR="00F225C3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F225C3" w:rsidRPr="00F06A5E" w14:paraId="72681DF0" w14:textId="77777777" w:rsidTr="00015250">
        <w:trPr>
          <w:trHeight w:val="495"/>
        </w:trPr>
        <w:tc>
          <w:tcPr>
            <w:tcW w:w="873" w:type="dxa"/>
            <w:shd w:val="clear" w:color="auto" w:fill="auto"/>
          </w:tcPr>
          <w:p w14:paraId="3FFCA041" w14:textId="77777777" w:rsidR="00F225C3" w:rsidRDefault="00F225C3" w:rsidP="00015250">
            <w:pPr>
              <w:jc w:val="center"/>
              <w:rPr>
                <w:sz w:val="22"/>
                <w:szCs w:val="22"/>
              </w:rPr>
            </w:pPr>
          </w:p>
          <w:p w14:paraId="599CB13B" w14:textId="77777777" w:rsidR="00F225C3" w:rsidRPr="0073371C" w:rsidRDefault="00F225C3" w:rsidP="00015250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14:paraId="6B48198B" w14:textId="77777777" w:rsidR="00F225C3" w:rsidRDefault="00F225C3" w:rsidP="00015250">
            <w:pPr>
              <w:jc w:val="center"/>
              <w:rPr>
                <w:sz w:val="22"/>
                <w:szCs w:val="22"/>
              </w:rPr>
            </w:pPr>
          </w:p>
          <w:p w14:paraId="4808E607" w14:textId="279291C8" w:rsidR="00F225C3" w:rsidRPr="0073371C" w:rsidRDefault="00EC3355" w:rsidP="0001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27" w:type="dxa"/>
            <w:shd w:val="clear" w:color="auto" w:fill="auto"/>
          </w:tcPr>
          <w:p w14:paraId="0616AEC7" w14:textId="77777777" w:rsidR="00EC3355" w:rsidRDefault="00EC3355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  <w:p w14:paraId="3975AC84" w14:textId="7CD8FE88" w:rsidR="00F225C3" w:rsidRPr="00EC3355" w:rsidRDefault="00EC3355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EC3355">
              <w:rPr>
                <w:rFonts w:ascii="Helvetica" w:hAnsi="Helvetica" w:cs="Helvetica"/>
                <w:b/>
                <w:bCs/>
                <w:sz w:val="22"/>
                <w:szCs w:val="22"/>
              </w:rPr>
              <w:t>PART I. DETERMINISTIC CASH FLOWS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:  </w:t>
            </w:r>
            <w:r w:rsidRPr="00EC3355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US"/>
              </w:rPr>
              <w:t xml:space="preserve"> </w:t>
            </w:r>
            <w:r w:rsidRPr="00413588">
              <w:rPr>
                <w:rFonts w:ascii="Helvetica" w:hAnsi="Helvetica" w:cs="Helvetica"/>
                <w:sz w:val="22"/>
                <w:szCs w:val="22"/>
              </w:rPr>
              <w:t>The Basic Theory of Interest</w:t>
            </w:r>
          </w:p>
        </w:tc>
      </w:tr>
      <w:tr w:rsidR="00F225C3" w:rsidRPr="00171AB8" w14:paraId="5FBE1633" w14:textId="77777777" w:rsidTr="00015250">
        <w:trPr>
          <w:trHeight w:val="991"/>
        </w:trPr>
        <w:tc>
          <w:tcPr>
            <w:tcW w:w="873" w:type="dxa"/>
            <w:shd w:val="clear" w:color="auto" w:fill="auto"/>
          </w:tcPr>
          <w:p w14:paraId="1F518629" w14:textId="77777777" w:rsidR="00F225C3" w:rsidRDefault="00F225C3" w:rsidP="00015250">
            <w:pPr>
              <w:jc w:val="center"/>
              <w:rPr>
                <w:sz w:val="22"/>
                <w:szCs w:val="22"/>
              </w:rPr>
            </w:pPr>
          </w:p>
          <w:p w14:paraId="1594A40B" w14:textId="77777777" w:rsidR="00F225C3" w:rsidRPr="0073371C" w:rsidRDefault="00F225C3" w:rsidP="00015250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026608F9" w14:textId="77777777" w:rsidR="00F225C3" w:rsidRDefault="00F225C3" w:rsidP="00015250">
            <w:pPr>
              <w:jc w:val="center"/>
              <w:rPr>
                <w:sz w:val="22"/>
                <w:szCs w:val="22"/>
              </w:rPr>
            </w:pPr>
          </w:p>
          <w:p w14:paraId="1F72FD2B" w14:textId="400E2C30" w:rsidR="00F225C3" w:rsidRPr="0073371C" w:rsidRDefault="00FD4F05" w:rsidP="0001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27" w:type="dxa"/>
            <w:shd w:val="clear" w:color="auto" w:fill="auto"/>
          </w:tcPr>
          <w:p w14:paraId="196723C2" w14:textId="77777777" w:rsidR="00F225C3" w:rsidRPr="0073371C" w:rsidRDefault="00F225C3" w:rsidP="00015250">
            <w:pPr>
              <w:rPr>
                <w:sz w:val="22"/>
                <w:szCs w:val="22"/>
              </w:rPr>
            </w:pPr>
          </w:p>
          <w:p w14:paraId="24D37862" w14:textId="3B3E08EC" w:rsidR="00F225C3" w:rsidRPr="00F11F92" w:rsidRDefault="00F11F92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EC3355">
              <w:rPr>
                <w:rFonts w:ascii="Helvetica" w:hAnsi="Helvetica" w:cs="Helvetica"/>
                <w:b/>
                <w:bCs/>
                <w:sz w:val="22"/>
                <w:szCs w:val="22"/>
              </w:rPr>
              <w:t>PART I. DETERMINISTIC CASH FLOWS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:</w:t>
            </w:r>
            <w:r w:rsidR="00D17FE6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 </w:t>
            </w:r>
            <w:r w:rsidR="00D17FE6" w:rsidRPr="00F11F92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  <w:r w:rsidR="00D17FE6" w:rsidRPr="00F11F92">
              <w:rPr>
                <w:rFonts w:ascii="Helvetica" w:hAnsi="Helvetica" w:cs="Helvetica"/>
                <w:sz w:val="22"/>
                <w:szCs w:val="22"/>
              </w:rPr>
              <w:t>Fixed Income Securities</w:t>
            </w:r>
          </w:p>
        </w:tc>
      </w:tr>
      <w:tr w:rsidR="00FD4F05" w:rsidRPr="00452604" w14:paraId="3DC4189E" w14:textId="77777777" w:rsidTr="00015250">
        <w:trPr>
          <w:trHeight w:val="505"/>
        </w:trPr>
        <w:tc>
          <w:tcPr>
            <w:tcW w:w="873" w:type="dxa"/>
            <w:shd w:val="clear" w:color="auto" w:fill="auto"/>
          </w:tcPr>
          <w:p w14:paraId="1A669120" w14:textId="77777777" w:rsidR="00FD4F05" w:rsidRDefault="00FD4F05" w:rsidP="00015250">
            <w:pPr>
              <w:jc w:val="center"/>
              <w:rPr>
                <w:sz w:val="22"/>
                <w:szCs w:val="22"/>
              </w:rPr>
            </w:pPr>
          </w:p>
          <w:p w14:paraId="6BDA2FFF" w14:textId="77777777" w:rsidR="00FD4F05" w:rsidRPr="0073371C" w:rsidRDefault="00FD4F05" w:rsidP="00015250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14:paraId="2C702C65" w14:textId="77777777" w:rsidR="00FD4F05" w:rsidRDefault="00FD4F05" w:rsidP="00015250">
            <w:pPr>
              <w:jc w:val="center"/>
              <w:rPr>
                <w:sz w:val="22"/>
                <w:szCs w:val="22"/>
              </w:rPr>
            </w:pPr>
          </w:p>
          <w:p w14:paraId="6663E1C0" w14:textId="7F5F05D2" w:rsidR="00FD4F05" w:rsidRPr="0073371C" w:rsidRDefault="00FD4F05" w:rsidP="0001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27" w:type="dxa"/>
            <w:shd w:val="clear" w:color="auto" w:fill="auto"/>
          </w:tcPr>
          <w:p w14:paraId="585D944D" w14:textId="77777777" w:rsidR="00FD4F05" w:rsidRPr="0073371C" w:rsidRDefault="00FD4F05" w:rsidP="00015250">
            <w:pPr>
              <w:rPr>
                <w:sz w:val="22"/>
                <w:szCs w:val="22"/>
              </w:rPr>
            </w:pPr>
          </w:p>
          <w:p w14:paraId="6E6AF05C" w14:textId="1E80F30D" w:rsidR="00D17FE6" w:rsidRPr="00763C6C" w:rsidRDefault="00FD4F05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EC3355">
              <w:rPr>
                <w:rFonts w:ascii="Helvetica" w:hAnsi="Helvetica" w:cs="Helvetica"/>
                <w:b/>
                <w:bCs/>
                <w:sz w:val="22"/>
                <w:szCs w:val="22"/>
              </w:rPr>
              <w:t>PART I. DETERMINISTIC CASH FLOWS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:  </w:t>
            </w:r>
            <w:r w:rsidR="00D17FE6" w:rsidRPr="00FD4F05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  <w:r w:rsidR="00D17FE6" w:rsidRPr="00763C6C">
              <w:rPr>
                <w:rFonts w:ascii="Helvetica" w:hAnsi="Helvetica" w:cs="Helvetica"/>
                <w:sz w:val="22"/>
                <w:szCs w:val="22"/>
              </w:rPr>
              <w:t>The Term Structure of Interest Rates</w:t>
            </w:r>
          </w:p>
          <w:p w14:paraId="2AA958E5" w14:textId="1793DC8E" w:rsidR="00FD4F05" w:rsidRPr="00452604" w:rsidRDefault="00FD4F05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D4F05" w:rsidRPr="00171AB8" w14:paraId="32BD3EDB" w14:textId="77777777" w:rsidTr="00015250">
        <w:trPr>
          <w:trHeight w:val="754"/>
        </w:trPr>
        <w:tc>
          <w:tcPr>
            <w:tcW w:w="873" w:type="dxa"/>
            <w:shd w:val="clear" w:color="auto" w:fill="auto"/>
          </w:tcPr>
          <w:p w14:paraId="26F12D8E" w14:textId="77777777" w:rsidR="00FD4F05" w:rsidRDefault="00FD4F05" w:rsidP="00015250">
            <w:pPr>
              <w:jc w:val="center"/>
              <w:rPr>
                <w:sz w:val="22"/>
                <w:szCs w:val="22"/>
              </w:rPr>
            </w:pPr>
          </w:p>
          <w:p w14:paraId="0D6D775B" w14:textId="77777777" w:rsidR="00FD4F05" w:rsidRPr="0073371C" w:rsidRDefault="00FD4F05" w:rsidP="00015250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4</w:t>
            </w:r>
          </w:p>
        </w:tc>
        <w:tc>
          <w:tcPr>
            <w:tcW w:w="1092" w:type="dxa"/>
            <w:shd w:val="clear" w:color="auto" w:fill="auto"/>
          </w:tcPr>
          <w:p w14:paraId="3B889E93" w14:textId="77777777" w:rsidR="00FD4F05" w:rsidRDefault="00FD4F05" w:rsidP="00015250">
            <w:pPr>
              <w:jc w:val="center"/>
              <w:rPr>
                <w:sz w:val="22"/>
                <w:szCs w:val="22"/>
              </w:rPr>
            </w:pPr>
          </w:p>
          <w:p w14:paraId="03382FF1" w14:textId="758BCDBA" w:rsidR="00FD4F05" w:rsidRPr="0073371C" w:rsidRDefault="00FD4F05" w:rsidP="0001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1D93EF6B" w14:textId="77777777" w:rsidR="00FD4F05" w:rsidRPr="0073371C" w:rsidRDefault="00FD4F05" w:rsidP="00015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7" w:type="dxa"/>
            <w:shd w:val="clear" w:color="auto" w:fill="auto"/>
          </w:tcPr>
          <w:p w14:paraId="60096436" w14:textId="77777777" w:rsidR="00FD4F05" w:rsidRPr="0073371C" w:rsidRDefault="00FD4F05" w:rsidP="00015250">
            <w:pPr>
              <w:rPr>
                <w:sz w:val="22"/>
                <w:szCs w:val="22"/>
              </w:rPr>
            </w:pPr>
          </w:p>
          <w:p w14:paraId="4F50B38D" w14:textId="6C26AF36" w:rsidR="001C44D8" w:rsidRPr="001C44D8" w:rsidRDefault="00FD4F05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EC3355">
              <w:rPr>
                <w:rFonts w:ascii="Helvetica" w:hAnsi="Helvetica" w:cs="Helvetica"/>
                <w:b/>
                <w:bCs/>
                <w:sz w:val="22"/>
                <w:szCs w:val="22"/>
              </w:rPr>
              <w:t>PART I. DETERMINISTIC CASH FLOWS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:</w:t>
            </w:r>
            <w:r w:rsidR="001C44D8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 </w:t>
            </w:r>
            <w:r w:rsidR="001C44D8" w:rsidRPr="001C44D8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US"/>
              </w:rPr>
              <w:t xml:space="preserve"> </w:t>
            </w:r>
            <w:r w:rsidR="001C44D8" w:rsidRPr="008D1A13">
              <w:rPr>
                <w:rFonts w:ascii="Helvetica" w:hAnsi="Helvetica" w:cs="Helvetica"/>
                <w:sz w:val="22"/>
                <w:szCs w:val="22"/>
              </w:rPr>
              <w:t>Applied Interest Rate Analysis</w:t>
            </w:r>
          </w:p>
          <w:p w14:paraId="7C53B7C0" w14:textId="660515EA" w:rsidR="00FD4F05" w:rsidRPr="00171AB8" w:rsidRDefault="00FD4F05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D4F05" w:rsidRPr="00F41551" w14:paraId="35DF725A" w14:textId="77777777" w:rsidTr="00015250">
        <w:trPr>
          <w:trHeight w:val="754"/>
        </w:trPr>
        <w:tc>
          <w:tcPr>
            <w:tcW w:w="873" w:type="dxa"/>
            <w:shd w:val="clear" w:color="auto" w:fill="auto"/>
          </w:tcPr>
          <w:p w14:paraId="21212603" w14:textId="77777777" w:rsidR="00FD4F05" w:rsidRDefault="00FD4F05" w:rsidP="00015250">
            <w:pPr>
              <w:jc w:val="center"/>
              <w:rPr>
                <w:sz w:val="22"/>
                <w:szCs w:val="22"/>
              </w:rPr>
            </w:pPr>
          </w:p>
          <w:p w14:paraId="0FBBFB63" w14:textId="77777777" w:rsidR="00FD4F05" w:rsidRPr="0073371C" w:rsidRDefault="00FD4F05" w:rsidP="00015250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shd w:val="clear" w:color="auto" w:fill="auto"/>
          </w:tcPr>
          <w:p w14:paraId="39A7C494" w14:textId="77777777" w:rsidR="00FD4F05" w:rsidRDefault="00FD4F05" w:rsidP="00015250">
            <w:pPr>
              <w:jc w:val="center"/>
              <w:rPr>
                <w:sz w:val="22"/>
                <w:szCs w:val="22"/>
              </w:rPr>
            </w:pPr>
          </w:p>
          <w:p w14:paraId="742D43C5" w14:textId="5D456E55" w:rsidR="00FD4F05" w:rsidRPr="0073371C" w:rsidRDefault="00031FD5" w:rsidP="0001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</w:p>
          <w:p w14:paraId="078DCCE3" w14:textId="77777777" w:rsidR="00FD4F05" w:rsidRPr="0073371C" w:rsidRDefault="00FD4F05" w:rsidP="00015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7" w:type="dxa"/>
            <w:shd w:val="clear" w:color="auto" w:fill="auto"/>
          </w:tcPr>
          <w:p w14:paraId="65F9DEBA" w14:textId="77777777" w:rsidR="00FD4F05" w:rsidRPr="00653F59" w:rsidRDefault="00FD4F05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14:paraId="3DE2839A" w14:textId="0E218675" w:rsidR="00FD4F05" w:rsidRPr="009B335E" w:rsidRDefault="00FD4F05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9B335E">
              <w:rPr>
                <w:rFonts w:ascii="Helvetica" w:hAnsi="Helvetica" w:cs="Helvetica"/>
                <w:bCs/>
                <w:sz w:val="22"/>
                <w:szCs w:val="22"/>
              </w:rPr>
              <w:t>Review of Part I and Midterm Examination</w:t>
            </w:r>
          </w:p>
        </w:tc>
      </w:tr>
      <w:tr w:rsidR="00FD4F05" w:rsidRPr="00653F59" w14:paraId="33AFF950" w14:textId="77777777" w:rsidTr="00015250">
        <w:trPr>
          <w:trHeight w:val="732"/>
        </w:trPr>
        <w:tc>
          <w:tcPr>
            <w:tcW w:w="873" w:type="dxa"/>
            <w:shd w:val="clear" w:color="auto" w:fill="auto"/>
          </w:tcPr>
          <w:p w14:paraId="5832C481" w14:textId="77777777" w:rsidR="00FD4F05" w:rsidRDefault="00FD4F05" w:rsidP="00015250">
            <w:pPr>
              <w:jc w:val="center"/>
              <w:rPr>
                <w:sz w:val="22"/>
                <w:szCs w:val="22"/>
              </w:rPr>
            </w:pPr>
          </w:p>
          <w:p w14:paraId="2EA97297" w14:textId="2DCA29AE" w:rsidR="00FD4F05" w:rsidRPr="0073371C" w:rsidRDefault="00D17FE6" w:rsidP="0001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shd w:val="clear" w:color="auto" w:fill="auto"/>
          </w:tcPr>
          <w:p w14:paraId="359DC9A5" w14:textId="77777777" w:rsidR="00FD4F05" w:rsidRDefault="00FD4F05" w:rsidP="00015250">
            <w:pPr>
              <w:jc w:val="center"/>
              <w:rPr>
                <w:sz w:val="22"/>
                <w:szCs w:val="22"/>
              </w:rPr>
            </w:pPr>
          </w:p>
          <w:p w14:paraId="014DA107" w14:textId="364B556C" w:rsidR="00FD4F05" w:rsidRPr="0073371C" w:rsidRDefault="0070135A" w:rsidP="0001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27" w:type="dxa"/>
            <w:shd w:val="clear" w:color="auto" w:fill="auto"/>
          </w:tcPr>
          <w:p w14:paraId="1A27341B" w14:textId="77777777" w:rsidR="00FD4F05" w:rsidRDefault="00FD4F05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0146A828" w14:textId="45E8B578" w:rsidR="002347D6" w:rsidRPr="002347D6" w:rsidRDefault="002347D6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2347D6">
              <w:rPr>
                <w:rFonts w:ascii="Helvetica" w:hAnsi="Helvetica" w:cs="Helvetica"/>
                <w:b/>
                <w:bCs/>
                <w:sz w:val="22"/>
                <w:szCs w:val="22"/>
              </w:rPr>
              <w:t>PART II. SINGLE-PERIOD RANDOM CASH FLOWS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:  </w:t>
            </w:r>
            <w:r w:rsidRPr="002347D6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US"/>
              </w:rPr>
              <w:t xml:space="preserve"> </w:t>
            </w:r>
            <w:r w:rsidRPr="0079318D">
              <w:rPr>
                <w:rFonts w:ascii="Helvetica" w:hAnsi="Helvetica" w:cs="Helvetica"/>
                <w:sz w:val="22"/>
                <w:szCs w:val="22"/>
              </w:rPr>
              <w:t>Mean-Variance Portfolio Theory</w:t>
            </w:r>
          </w:p>
          <w:p w14:paraId="6D06A9E0" w14:textId="266EBC9D" w:rsidR="00FD4F05" w:rsidRPr="00653F59" w:rsidRDefault="00FD4F05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FD4F05" w:rsidRPr="00BF55D6" w14:paraId="7A9FF461" w14:textId="77777777" w:rsidTr="00015250">
        <w:trPr>
          <w:trHeight w:val="743"/>
        </w:trPr>
        <w:tc>
          <w:tcPr>
            <w:tcW w:w="873" w:type="dxa"/>
            <w:shd w:val="clear" w:color="auto" w:fill="auto"/>
          </w:tcPr>
          <w:p w14:paraId="00FC48C2" w14:textId="77777777" w:rsidR="00FD4F05" w:rsidRDefault="00FD4F05" w:rsidP="00015250">
            <w:pPr>
              <w:jc w:val="center"/>
              <w:rPr>
                <w:sz w:val="22"/>
                <w:szCs w:val="22"/>
              </w:rPr>
            </w:pPr>
          </w:p>
          <w:p w14:paraId="697FF405" w14:textId="09CA9520" w:rsidR="00FD4F05" w:rsidRPr="0073371C" w:rsidRDefault="00D17FE6" w:rsidP="0001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2" w:type="dxa"/>
            <w:shd w:val="clear" w:color="auto" w:fill="auto"/>
          </w:tcPr>
          <w:p w14:paraId="6CC150D6" w14:textId="77777777" w:rsidR="00FD4F05" w:rsidRDefault="00FD4F05" w:rsidP="00015250">
            <w:pPr>
              <w:jc w:val="center"/>
              <w:rPr>
                <w:sz w:val="22"/>
                <w:szCs w:val="22"/>
              </w:rPr>
            </w:pPr>
          </w:p>
          <w:p w14:paraId="4F47120F" w14:textId="6D71313A" w:rsidR="00FD4F05" w:rsidRPr="0073371C" w:rsidRDefault="0070135A" w:rsidP="0001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27" w:type="dxa"/>
            <w:shd w:val="clear" w:color="auto" w:fill="auto"/>
          </w:tcPr>
          <w:p w14:paraId="748CAE13" w14:textId="77777777" w:rsidR="00FD4F05" w:rsidRPr="0073371C" w:rsidRDefault="00FD4F05" w:rsidP="00015250">
            <w:pPr>
              <w:rPr>
                <w:sz w:val="22"/>
                <w:szCs w:val="22"/>
              </w:rPr>
            </w:pPr>
          </w:p>
          <w:p w14:paraId="1B6FFB34" w14:textId="789E3F44" w:rsidR="007C4A51" w:rsidRPr="0079318D" w:rsidRDefault="007C4A51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2347D6">
              <w:rPr>
                <w:rFonts w:ascii="Helvetica" w:hAnsi="Helvetica" w:cs="Helvetica"/>
                <w:b/>
                <w:bCs/>
                <w:sz w:val="22"/>
                <w:szCs w:val="22"/>
              </w:rPr>
              <w:t>PART II. SINGLE-PERIOD RANDOM CASH FLOWS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:  </w:t>
            </w:r>
            <w:r w:rsidRPr="007C4A51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US"/>
              </w:rPr>
              <w:t xml:space="preserve"> </w:t>
            </w:r>
            <w:r w:rsidRPr="0079318D">
              <w:rPr>
                <w:rFonts w:ascii="Helvetica" w:hAnsi="Helvetica" w:cs="Helvetica"/>
                <w:sz w:val="22"/>
                <w:szCs w:val="22"/>
              </w:rPr>
              <w:t>The Capital Asset Pricing Model</w:t>
            </w:r>
          </w:p>
          <w:p w14:paraId="53FF0CEE" w14:textId="3204AE44" w:rsidR="00FD4F05" w:rsidRPr="00BF55D6" w:rsidRDefault="007C4A51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 </w:t>
            </w:r>
            <w:r w:rsidRPr="002347D6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FD4F05" w:rsidRPr="00D92AF6" w14:paraId="66938455" w14:textId="77777777" w:rsidTr="00015250">
        <w:trPr>
          <w:trHeight w:val="743"/>
        </w:trPr>
        <w:tc>
          <w:tcPr>
            <w:tcW w:w="873" w:type="dxa"/>
            <w:shd w:val="clear" w:color="auto" w:fill="auto"/>
          </w:tcPr>
          <w:p w14:paraId="656F18FC" w14:textId="77777777" w:rsidR="00FD4F05" w:rsidRDefault="00FD4F05" w:rsidP="00015250">
            <w:pPr>
              <w:jc w:val="center"/>
              <w:rPr>
                <w:sz w:val="22"/>
                <w:szCs w:val="22"/>
              </w:rPr>
            </w:pPr>
          </w:p>
          <w:p w14:paraId="721E5D2D" w14:textId="71E3334F" w:rsidR="00FD4F05" w:rsidRPr="0073371C" w:rsidRDefault="00D17FE6" w:rsidP="0001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shd w:val="clear" w:color="auto" w:fill="auto"/>
          </w:tcPr>
          <w:p w14:paraId="11E97B31" w14:textId="77777777" w:rsidR="00FD4F05" w:rsidRDefault="00FD4F05" w:rsidP="00015250">
            <w:pPr>
              <w:jc w:val="center"/>
              <w:rPr>
                <w:sz w:val="22"/>
                <w:szCs w:val="22"/>
              </w:rPr>
            </w:pPr>
          </w:p>
          <w:p w14:paraId="4527B362" w14:textId="377675AD" w:rsidR="00FD4F05" w:rsidRPr="0073371C" w:rsidRDefault="0070135A" w:rsidP="0001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27" w:type="dxa"/>
            <w:shd w:val="clear" w:color="auto" w:fill="auto"/>
          </w:tcPr>
          <w:p w14:paraId="1F19935D" w14:textId="77777777" w:rsidR="00FD4F05" w:rsidRDefault="00FD4F05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2C6F5F88" w14:textId="0CF0B29D" w:rsidR="008D633F" w:rsidRPr="0079318D" w:rsidRDefault="007C4A51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2347D6">
              <w:rPr>
                <w:rFonts w:ascii="Helvetica" w:hAnsi="Helvetica" w:cs="Helvetica"/>
                <w:b/>
                <w:bCs/>
                <w:sz w:val="22"/>
                <w:szCs w:val="22"/>
              </w:rPr>
              <w:t>PART II. SINGLE-PERIOD RANDOM CASH FLOWS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:  </w:t>
            </w:r>
            <w:r w:rsidR="008D633F" w:rsidRPr="008D633F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US"/>
              </w:rPr>
              <w:t xml:space="preserve"> </w:t>
            </w:r>
            <w:r w:rsidR="008D633F" w:rsidRPr="0079318D">
              <w:rPr>
                <w:rFonts w:ascii="Helvetica" w:hAnsi="Helvetica" w:cs="Helvetica"/>
                <w:sz w:val="22"/>
                <w:szCs w:val="22"/>
              </w:rPr>
              <w:t>Arbitrage Pricing Theory and Other Pricing Models</w:t>
            </w:r>
          </w:p>
          <w:p w14:paraId="33372BAE" w14:textId="47B0A691" w:rsidR="00FD4F05" w:rsidRPr="00D92AF6" w:rsidRDefault="007C4A51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2347D6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FD4F05" w:rsidRPr="00452604" w14:paraId="34741A65" w14:textId="77777777" w:rsidTr="00015250">
        <w:trPr>
          <w:trHeight w:val="979"/>
        </w:trPr>
        <w:tc>
          <w:tcPr>
            <w:tcW w:w="873" w:type="dxa"/>
            <w:shd w:val="clear" w:color="auto" w:fill="auto"/>
          </w:tcPr>
          <w:p w14:paraId="44488DB7" w14:textId="77777777" w:rsidR="00FD4F05" w:rsidRDefault="00FD4F05" w:rsidP="00015250">
            <w:pPr>
              <w:jc w:val="center"/>
              <w:rPr>
                <w:sz w:val="22"/>
                <w:szCs w:val="22"/>
              </w:rPr>
            </w:pPr>
          </w:p>
          <w:p w14:paraId="2E718158" w14:textId="54995FFB" w:rsidR="00FD4F05" w:rsidRPr="0073371C" w:rsidRDefault="00D17FE6" w:rsidP="0001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92" w:type="dxa"/>
            <w:shd w:val="clear" w:color="auto" w:fill="auto"/>
          </w:tcPr>
          <w:p w14:paraId="537BDAF8" w14:textId="77777777" w:rsidR="00FD4F05" w:rsidRDefault="00FD4F05" w:rsidP="00015250">
            <w:pPr>
              <w:jc w:val="center"/>
              <w:rPr>
                <w:sz w:val="22"/>
                <w:szCs w:val="22"/>
              </w:rPr>
            </w:pPr>
          </w:p>
          <w:p w14:paraId="518C394E" w14:textId="034C3066" w:rsidR="00FD4F05" w:rsidRPr="0073371C" w:rsidRDefault="0070135A" w:rsidP="0001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27" w:type="dxa"/>
            <w:shd w:val="clear" w:color="auto" w:fill="auto"/>
          </w:tcPr>
          <w:p w14:paraId="0B7F3DAE" w14:textId="77777777" w:rsidR="00FD4F05" w:rsidRDefault="00FD4F05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14:paraId="2B6DF59C" w14:textId="2DC14119" w:rsidR="00FD4F05" w:rsidRPr="00EE3B10" w:rsidRDefault="007C4A51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2347D6">
              <w:rPr>
                <w:rFonts w:ascii="Helvetica" w:hAnsi="Helvetica" w:cs="Helvetica"/>
                <w:b/>
                <w:bCs/>
                <w:sz w:val="22"/>
                <w:szCs w:val="22"/>
              </w:rPr>
              <w:t>PART II. SINGLE-PERIOD RANDOM CASH FLOWS</w:t>
            </w:r>
            <w:r w:rsidR="00EE3B10">
              <w:rPr>
                <w:rFonts w:ascii="Helvetica" w:hAnsi="Helvetica" w:cs="Helvetica"/>
                <w:b/>
                <w:bCs/>
                <w:sz w:val="22"/>
                <w:szCs w:val="22"/>
              </w:rPr>
              <w:t>:</w:t>
            </w:r>
            <w:r w:rsidR="00EE3B10" w:rsidRPr="00EE3B1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US"/>
              </w:rPr>
              <w:t xml:space="preserve"> </w:t>
            </w:r>
            <w:r w:rsidR="00EE3B10" w:rsidRPr="0079318D">
              <w:rPr>
                <w:rFonts w:ascii="Helvetica" w:hAnsi="Helvetica" w:cs="Helvetica"/>
                <w:sz w:val="22"/>
                <w:szCs w:val="22"/>
              </w:rPr>
              <w:t>Data and Statistics</w:t>
            </w:r>
          </w:p>
        </w:tc>
      </w:tr>
      <w:tr w:rsidR="00FD4F05" w:rsidRPr="005074E1" w14:paraId="2945EC38" w14:textId="77777777" w:rsidTr="00015250">
        <w:trPr>
          <w:trHeight w:val="991"/>
        </w:trPr>
        <w:tc>
          <w:tcPr>
            <w:tcW w:w="873" w:type="dxa"/>
            <w:shd w:val="clear" w:color="auto" w:fill="auto"/>
          </w:tcPr>
          <w:p w14:paraId="65255B6C" w14:textId="77777777" w:rsidR="00FD4F05" w:rsidRDefault="00FD4F05" w:rsidP="00015250">
            <w:pPr>
              <w:jc w:val="center"/>
              <w:rPr>
                <w:sz w:val="22"/>
                <w:szCs w:val="22"/>
              </w:rPr>
            </w:pPr>
          </w:p>
          <w:p w14:paraId="65312A0E" w14:textId="4D897951" w:rsidR="00FD4F05" w:rsidRPr="0073371C" w:rsidRDefault="00D17FE6" w:rsidP="0001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2" w:type="dxa"/>
            <w:shd w:val="clear" w:color="auto" w:fill="auto"/>
          </w:tcPr>
          <w:p w14:paraId="2A27438A" w14:textId="77777777" w:rsidR="00FD4F05" w:rsidRDefault="00FD4F05" w:rsidP="00015250">
            <w:pPr>
              <w:rPr>
                <w:sz w:val="22"/>
                <w:szCs w:val="22"/>
              </w:rPr>
            </w:pPr>
          </w:p>
          <w:p w14:paraId="3F56C08D" w14:textId="796304EE" w:rsidR="00FD4F05" w:rsidRPr="0073371C" w:rsidRDefault="0070135A" w:rsidP="0001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27" w:type="dxa"/>
            <w:shd w:val="clear" w:color="auto" w:fill="auto"/>
          </w:tcPr>
          <w:p w14:paraId="7E25BCA2" w14:textId="77777777" w:rsidR="00FD4F05" w:rsidRDefault="00FD4F05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08C283C6" w14:textId="2CCC33DC" w:rsidR="00FD4F05" w:rsidRPr="005074E1" w:rsidRDefault="007C4A51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2347D6">
              <w:rPr>
                <w:rFonts w:ascii="Helvetica" w:hAnsi="Helvetica" w:cs="Helvetica"/>
                <w:b/>
                <w:bCs/>
                <w:sz w:val="22"/>
                <w:szCs w:val="22"/>
              </w:rPr>
              <w:t>PART II. SINGLE-PERIOD RANDOM CASH FLOWS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:</w:t>
            </w:r>
            <w:r w:rsidR="0070135A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 </w:t>
            </w:r>
            <w:r w:rsidR="0070135A" w:rsidRPr="0070135A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US"/>
              </w:rPr>
              <w:t xml:space="preserve"> </w:t>
            </w:r>
            <w:r w:rsidR="0070135A" w:rsidRPr="0070135A">
              <w:rPr>
                <w:rFonts w:ascii="Helvetica" w:hAnsi="Helvetica" w:cs="Helvetica"/>
                <w:b/>
                <w:bCs/>
                <w:sz w:val="22"/>
                <w:szCs w:val="22"/>
              </w:rPr>
              <w:t> </w:t>
            </w:r>
            <w:r w:rsidR="0070135A" w:rsidRPr="0079318D">
              <w:rPr>
                <w:rFonts w:ascii="Helvetica" w:hAnsi="Helvetica" w:cs="Helvetica"/>
                <w:sz w:val="22"/>
                <w:szCs w:val="22"/>
              </w:rPr>
              <w:t>Risk Measures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 </w:t>
            </w:r>
            <w:r w:rsidRPr="002347D6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FD4F05" w:rsidRPr="00452604" w14:paraId="0460C2CF" w14:textId="77777777" w:rsidTr="00015250">
        <w:trPr>
          <w:trHeight w:val="347"/>
        </w:trPr>
        <w:tc>
          <w:tcPr>
            <w:tcW w:w="873" w:type="dxa"/>
            <w:shd w:val="clear" w:color="auto" w:fill="auto"/>
          </w:tcPr>
          <w:p w14:paraId="0426AA3C" w14:textId="77777777" w:rsidR="00FD4F05" w:rsidRDefault="00FD4F05" w:rsidP="00015250">
            <w:pPr>
              <w:jc w:val="center"/>
              <w:rPr>
                <w:sz w:val="22"/>
                <w:szCs w:val="22"/>
              </w:rPr>
            </w:pPr>
          </w:p>
          <w:p w14:paraId="5A5D84F4" w14:textId="77777777" w:rsidR="00FD4F05" w:rsidRPr="0073371C" w:rsidRDefault="00FD4F05" w:rsidP="00015250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14:paraId="50C27794" w14:textId="77777777" w:rsidR="00FD4F05" w:rsidRDefault="00FD4F05" w:rsidP="00015250">
            <w:pPr>
              <w:jc w:val="center"/>
              <w:rPr>
                <w:sz w:val="22"/>
                <w:szCs w:val="22"/>
              </w:rPr>
            </w:pPr>
          </w:p>
          <w:p w14:paraId="4F725B08" w14:textId="6993FBFD" w:rsidR="00FD4F05" w:rsidRPr="0073371C" w:rsidRDefault="00E003EE" w:rsidP="0001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</w:p>
        </w:tc>
        <w:tc>
          <w:tcPr>
            <w:tcW w:w="8027" w:type="dxa"/>
            <w:shd w:val="clear" w:color="auto" w:fill="auto"/>
          </w:tcPr>
          <w:p w14:paraId="711B1BD1" w14:textId="77777777" w:rsidR="00FD4F05" w:rsidRPr="0073371C" w:rsidRDefault="00FD4F05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63A61545" w14:textId="77777777" w:rsidR="00FD4F05" w:rsidRDefault="00FD4F05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79318D">
              <w:rPr>
                <w:rFonts w:ascii="Helvetica" w:hAnsi="Helvetica" w:cs="Helvetica"/>
                <w:bCs/>
                <w:sz w:val="22"/>
                <w:szCs w:val="22"/>
              </w:rPr>
              <w:t>Final Exam</w:t>
            </w:r>
          </w:p>
          <w:p w14:paraId="38071FEE" w14:textId="4067A808" w:rsidR="004B2EF9" w:rsidRPr="0079318D" w:rsidRDefault="004B2EF9" w:rsidP="000152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</w:tr>
    </w:tbl>
    <w:p w14:paraId="6B3AF725" w14:textId="77777777" w:rsidR="00F225C3" w:rsidRPr="00F225C3" w:rsidRDefault="00F225C3" w:rsidP="00F225C3">
      <w:pPr>
        <w:rPr>
          <w:b/>
          <w:bCs/>
        </w:rPr>
      </w:pPr>
    </w:p>
    <w:sectPr w:rsidR="00F225C3" w:rsidRPr="00F225C3" w:rsidSect="0067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6A818" w14:textId="77777777" w:rsidR="00F566EA" w:rsidRDefault="00F566EA" w:rsidP="00C6321E">
      <w:r>
        <w:separator/>
      </w:r>
    </w:p>
  </w:endnote>
  <w:endnote w:type="continuationSeparator" w:id="0">
    <w:p w14:paraId="74C45ADB" w14:textId="77777777" w:rsidR="00F566EA" w:rsidRDefault="00F566EA" w:rsidP="00C6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B279A" w14:textId="77777777" w:rsidR="00F566EA" w:rsidRDefault="00F566EA" w:rsidP="00C6321E">
      <w:r>
        <w:separator/>
      </w:r>
    </w:p>
  </w:footnote>
  <w:footnote w:type="continuationSeparator" w:id="0">
    <w:p w14:paraId="7EA45810" w14:textId="77777777" w:rsidR="00F566EA" w:rsidRDefault="00F566EA" w:rsidP="00C6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7FAD"/>
    <w:multiLevelType w:val="hybridMultilevel"/>
    <w:tmpl w:val="4FB68228"/>
    <w:lvl w:ilvl="0" w:tplc="F6781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856CF"/>
    <w:multiLevelType w:val="multilevel"/>
    <w:tmpl w:val="C1381F5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661FD"/>
    <w:multiLevelType w:val="multilevel"/>
    <w:tmpl w:val="252ED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72C6E"/>
    <w:multiLevelType w:val="hybridMultilevel"/>
    <w:tmpl w:val="9B5EE7A8"/>
    <w:lvl w:ilvl="0" w:tplc="AC9EC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8075D4"/>
    <w:multiLevelType w:val="hybridMultilevel"/>
    <w:tmpl w:val="C1381F50"/>
    <w:lvl w:ilvl="0" w:tplc="C5D03C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513176"/>
    <w:multiLevelType w:val="hybridMultilevel"/>
    <w:tmpl w:val="90F6AA26"/>
    <w:lvl w:ilvl="0" w:tplc="217E4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1E"/>
    <w:rsid w:val="00015250"/>
    <w:rsid w:val="00031FD5"/>
    <w:rsid w:val="00183BFC"/>
    <w:rsid w:val="001C44D8"/>
    <w:rsid w:val="001E1BA2"/>
    <w:rsid w:val="002347D6"/>
    <w:rsid w:val="002B0D95"/>
    <w:rsid w:val="00405818"/>
    <w:rsid w:val="00413588"/>
    <w:rsid w:val="004B2EF9"/>
    <w:rsid w:val="0050722A"/>
    <w:rsid w:val="0067300F"/>
    <w:rsid w:val="006F59EC"/>
    <w:rsid w:val="0070135A"/>
    <w:rsid w:val="00736620"/>
    <w:rsid w:val="00763C6C"/>
    <w:rsid w:val="0079318D"/>
    <w:rsid w:val="007C4A51"/>
    <w:rsid w:val="008D1A13"/>
    <w:rsid w:val="008D633F"/>
    <w:rsid w:val="009B335E"/>
    <w:rsid w:val="00A83BE9"/>
    <w:rsid w:val="00C6321E"/>
    <w:rsid w:val="00D17FE6"/>
    <w:rsid w:val="00DE0E58"/>
    <w:rsid w:val="00E003EE"/>
    <w:rsid w:val="00E96440"/>
    <w:rsid w:val="00EC3355"/>
    <w:rsid w:val="00EE3B10"/>
    <w:rsid w:val="00F11F92"/>
    <w:rsid w:val="00F225C3"/>
    <w:rsid w:val="00F53C72"/>
    <w:rsid w:val="00F566EA"/>
    <w:rsid w:val="00F608A6"/>
    <w:rsid w:val="00F630B2"/>
    <w:rsid w:val="00FA42D2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2E584"/>
  <w15:chartTrackingRefBased/>
  <w15:docId w15:val="{F1FCF2BF-FDDC-0D4F-8A33-EB2A1507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D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21E"/>
  </w:style>
  <w:style w:type="paragraph" w:styleId="Footer">
    <w:name w:val="footer"/>
    <w:basedOn w:val="Normal"/>
    <w:link w:val="FooterChar"/>
    <w:uiPriority w:val="99"/>
    <w:unhideWhenUsed/>
    <w:rsid w:val="00C63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21E"/>
  </w:style>
  <w:style w:type="paragraph" w:styleId="ListParagraph">
    <w:name w:val="List Paragraph"/>
    <w:basedOn w:val="Normal"/>
    <w:uiPriority w:val="34"/>
    <w:qFormat/>
    <w:rsid w:val="00C632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3B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A4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2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B0D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01525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917E43-6387-C94D-9617-9A2D175A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志勤 陆</dc:creator>
  <cp:keywords/>
  <dc:description/>
  <cp:lastModifiedBy>志勤 陆</cp:lastModifiedBy>
  <cp:revision>21</cp:revision>
  <dcterms:created xsi:type="dcterms:W3CDTF">2020-07-18T06:06:00Z</dcterms:created>
  <dcterms:modified xsi:type="dcterms:W3CDTF">2020-07-19T17:02:00Z</dcterms:modified>
</cp:coreProperties>
</file>