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8087B" w14:textId="2CE2FC9A" w:rsidR="003F3CEE" w:rsidRDefault="003F3CEE" w:rsidP="003F3CE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Math 134</w:t>
      </w:r>
      <w:r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 Suggested Syllabus</w:t>
      </w:r>
    </w:p>
    <w:p w14:paraId="598A4A26" w14:textId="77777777" w:rsidR="003F3CEE" w:rsidRDefault="003F3CEE" w:rsidP="003F3CEE">
      <w:pPr>
        <w:pStyle w:val="Default"/>
        <w:jc w:val="center"/>
        <w:rPr>
          <w:b/>
          <w:bCs/>
          <w:sz w:val="28"/>
          <w:szCs w:val="28"/>
        </w:rPr>
      </w:pPr>
    </w:p>
    <w:p w14:paraId="104F79B2" w14:textId="07614844" w:rsidR="003F3CEE" w:rsidRPr="003F3CEE" w:rsidRDefault="003F3CEE" w:rsidP="003F3CEE">
      <w:pPr>
        <w:pStyle w:val="ListParagraph"/>
        <w:jc w:val="center"/>
      </w:pPr>
      <w:r>
        <w:rPr>
          <w:b/>
          <w:bCs/>
        </w:rPr>
        <w:t xml:space="preserve">Text: </w:t>
      </w:r>
      <w:r w:rsidRPr="003F3CEE">
        <w:rPr>
          <w:i/>
          <w:iCs/>
        </w:rPr>
        <w:t>Derivatives Markets</w:t>
      </w:r>
      <w:r w:rsidRPr="003F3CEE">
        <w:rPr>
          <w:i/>
          <w:iCs/>
        </w:rPr>
        <w:t>, 3</w:t>
      </w:r>
      <w:r w:rsidRPr="003F3CEE">
        <w:rPr>
          <w:i/>
          <w:iCs/>
          <w:vertAlign w:val="superscript"/>
        </w:rPr>
        <w:t>rd</w:t>
      </w:r>
      <w:r w:rsidRPr="003F3CEE">
        <w:rPr>
          <w:i/>
          <w:iCs/>
        </w:rPr>
        <w:t xml:space="preserve"> edition</w:t>
      </w:r>
      <w:r>
        <w:t>,</w:t>
      </w:r>
      <w:r w:rsidRPr="003F3CEE">
        <w:t xml:space="preserve"> by Robert L. McDonald</w:t>
      </w:r>
    </w:p>
    <w:p w14:paraId="294B6A33" w14:textId="53FC52D1" w:rsidR="003F3CEE" w:rsidRPr="00015250" w:rsidRDefault="003F3CEE" w:rsidP="003F3CEE">
      <w:pPr>
        <w:pStyle w:val="ListParagraph"/>
        <w:jc w:val="center"/>
      </w:pPr>
    </w:p>
    <w:tbl>
      <w:tblPr>
        <w:tblpPr w:leftFromText="180" w:rightFromText="180" w:vertAnchor="page" w:horzAnchor="margin" w:tblpY="2507"/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080"/>
        <w:gridCol w:w="7938"/>
      </w:tblGrid>
      <w:tr w:rsidR="00FA42D2" w:rsidRPr="0073371C" w14:paraId="0E148E8D" w14:textId="77777777" w:rsidTr="003F3CEE">
        <w:tc>
          <w:tcPr>
            <w:tcW w:w="864" w:type="dxa"/>
            <w:shd w:val="clear" w:color="auto" w:fill="auto"/>
          </w:tcPr>
          <w:p w14:paraId="67F26E3A" w14:textId="77777777" w:rsidR="00FA42D2" w:rsidRPr="0073371C" w:rsidRDefault="00FA42D2" w:rsidP="003F3CEE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Week</w:t>
            </w:r>
          </w:p>
        </w:tc>
        <w:tc>
          <w:tcPr>
            <w:tcW w:w="1080" w:type="dxa"/>
            <w:shd w:val="clear" w:color="auto" w:fill="auto"/>
          </w:tcPr>
          <w:p w14:paraId="5A7B9B22" w14:textId="77777777" w:rsidR="00FA42D2" w:rsidRPr="0073371C" w:rsidRDefault="00FA42D2" w:rsidP="003F3CEE">
            <w:pPr>
              <w:jc w:val="center"/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Chapter</w:t>
            </w:r>
          </w:p>
        </w:tc>
        <w:tc>
          <w:tcPr>
            <w:tcW w:w="7938" w:type="dxa"/>
            <w:shd w:val="clear" w:color="auto" w:fill="auto"/>
          </w:tcPr>
          <w:p w14:paraId="52FB4F0D" w14:textId="77777777" w:rsidR="00FA42D2" w:rsidRPr="0073371C" w:rsidRDefault="00FA42D2" w:rsidP="003F3CEE">
            <w:pPr>
              <w:rPr>
                <w:b/>
                <w:sz w:val="22"/>
                <w:szCs w:val="22"/>
              </w:rPr>
            </w:pPr>
            <w:r w:rsidRPr="0073371C">
              <w:rPr>
                <w:b/>
                <w:sz w:val="22"/>
                <w:szCs w:val="22"/>
              </w:rPr>
              <w:t>Topics</w:t>
            </w:r>
          </w:p>
        </w:tc>
      </w:tr>
      <w:tr w:rsidR="00FA42D2" w:rsidRPr="0073371C" w14:paraId="513B2CD7" w14:textId="77777777" w:rsidTr="003F3CEE">
        <w:tc>
          <w:tcPr>
            <w:tcW w:w="864" w:type="dxa"/>
            <w:shd w:val="clear" w:color="auto" w:fill="auto"/>
          </w:tcPr>
          <w:p w14:paraId="45AD6F1F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298CBF12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178AE1F8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460BA50F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7C8129B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617E9C33" w14:textId="77777777" w:rsidR="00FA42D2" w:rsidRPr="00BC363D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BC363D">
              <w:rPr>
                <w:rFonts w:ascii="Helvetica" w:hAnsi="Helvetica" w:cs="Helvetica"/>
                <w:b/>
                <w:sz w:val="22"/>
                <w:szCs w:val="22"/>
              </w:rPr>
              <w:t>Introductions</w:t>
            </w:r>
          </w:p>
        </w:tc>
      </w:tr>
      <w:tr w:rsidR="00FA42D2" w:rsidRPr="0073371C" w14:paraId="332F43C9" w14:textId="77777777" w:rsidTr="003F3CEE">
        <w:tc>
          <w:tcPr>
            <w:tcW w:w="864" w:type="dxa"/>
            <w:shd w:val="clear" w:color="auto" w:fill="auto"/>
          </w:tcPr>
          <w:p w14:paraId="6634058D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74C5DD11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65BED620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65297AB1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0354B5D1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63CFBA69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>Introduction to derivatives: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what is a derivative, an overview of financial markets, the role of financial markets, the uses of derivatives, buying and short-selling financial assets</w:t>
            </w:r>
          </w:p>
        </w:tc>
      </w:tr>
      <w:tr w:rsidR="00FA42D2" w:rsidRPr="0073371C" w14:paraId="4A9E4D43" w14:textId="77777777" w:rsidTr="003F3CEE">
        <w:tc>
          <w:tcPr>
            <w:tcW w:w="864" w:type="dxa"/>
            <w:shd w:val="clear" w:color="auto" w:fill="auto"/>
          </w:tcPr>
          <w:p w14:paraId="3748473E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6AE1EB77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78131B2E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1006A3BB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69C405B0" w14:textId="77777777" w:rsidR="00FA42D2" w:rsidRPr="0073371C" w:rsidRDefault="00FA42D2" w:rsidP="003F3CEE">
            <w:pPr>
              <w:rPr>
                <w:sz w:val="22"/>
                <w:szCs w:val="22"/>
              </w:rPr>
            </w:pPr>
          </w:p>
          <w:p w14:paraId="201B1917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>Introduction to Forwards and Options: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forward contracts, call options, put options, summary of forward and option positions, options are insurance, equity linked CD’s</w:t>
            </w:r>
          </w:p>
        </w:tc>
      </w:tr>
      <w:tr w:rsidR="00FA42D2" w:rsidRPr="0073371C" w14:paraId="75A2E6F5" w14:textId="77777777" w:rsidTr="003F3CEE">
        <w:tc>
          <w:tcPr>
            <w:tcW w:w="864" w:type="dxa"/>
            <w:shd w:val="clear" w:color="auto" w:fill="auto"/>
          </w:tcPr>
          <w:p w14:paraId="3606EF3D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4314C037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0E1EDBA5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50DCFE5D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4917232E" w14:textId="77777777" w:rsidR="00FA42D2" w:rsidRPr="0073371C" w:rsidRDefault="00FA42D2" w:rsidP="003F3CEE">
            <w:pPr>
              <w:rPr>
                <w:sz w:val="22"/>
                <w:szCs w:val="22"/>
              </w:rPr>
            </w:pPr>
          </w:p>
          <w:p w14:paraId="17AD7D0C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Insurance, Collars, and Other Strategies: </w:t>
            </w:r>
            <w:r>
              <w:rPr>
                <w:rFonts w:ascii="Helvetica" w:hAnsi="Helvetica" w:cs="Helvetica"/>
                <w:sz w:val="22"/>
                <w:szCs w:val="22"/>
              </w:rPr>
              <w:t>basic insurance strategies, put-call parity, spreads and collars, speculating on volatility</w:t>
            </w:r>
          </w:p>
        </w:tc>
      </w:tr>
      <w:tr w:rsidR="00FA42D2" w:rsidRPr="0073371C" w14:paraId="545EF217" w14:textId="77777777" w:rsidTr="003F3CEE">
        <w:tc>
          <w:tcPr>
            <w:tcW w:w="864" w:type="dxa"/>
            <w:shd w:val="clear" w:color="auto" w:fill="auto"/>
          </w:tcPr>
          <w:p w14:paraId="05834EA7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196D03B5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06340296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1453E114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14:paraId="70EE72A9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06B1B8A8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6B05B0DD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Introduction to Risk Management: </w:t>
            </w:r>
            <w:r>
              <w:rPr>
                <w:rFonts w:ascii="Helvetica" w:hAnsi="Helvetica" w:cs="Helvetica"/>
                <w:sz w:val="22"/>
                <w:szCs w:val="22"/>
              </w:rPr>
              <w:t>basic risk management from the producer’s perspective, basic risk management from the buyer’s perspective, why do firms manage risk, selecting the optimal hedge ratio</w:t>
            </w:r>
          </w:p>
        </w:tc>
      </w:tr>
      <w:tr w:rsidR="00FA42D2" w:rsidRPr="0073371C" w14:paraId="4CF923A9" w14:textId="77777777" w:rsidTr="003F3CEE">
        <w:tc>
          <w:tcPr>
            <w:tcW w:w="864" w:type="dxa"/>
            <w:shd w:val="clear" w:color="auto" w:fill="auto"/>
          </w:tcPr>
          <w:p w14:paraId="597A3418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402D7175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2A666F32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36C494E6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(cont.)</w:t>
            </w:r>
          </w:p>
          <w:p w14:paraId="2E911D30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101987EB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3E7FEECE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Introduction to Risk Management: </w:t>
            </w:r>
            <w:r>
              <w:rPr>
                <w:rFonts w:ascii="Helvetica" w:hAnsi="Helvetica" w:cs="Helvetica"/>
                <w:sz w:val="22"/>
                <w:szCs w:val="22"/>
              </w:rPr>
              <w:t>basic risk management from the producer’s perspective, basic risk management from the buyer’s perspective, why do firms manage risk, selecting the optimal hedge ratio</w:t>
            </w:r>
          </w:p>
        </w:tc>
      </w:tr>
      <w:tr w:rsidR="00FA42D2" w:rsidRPr="0073371C" w14:paraId="014818E8" w14:textId="77777777" w:rsidTr="003F3CEE">
        <w:tc>
          <w:tcPr>
            <w:tcW w:w="864" w:type="dxa"/>
            <w:shd w:val="clear" w:color="auto" w:fill="auto"/>
          </w:tcPr>
          <w:p w14:paraId="0CD9E789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1E941DC8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33473F2C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4F4F59B1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230CBEB" w14:textId="77777777" w:rsidR="00FA42D2" w:rsidRPr="00653F59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14:paraId="150BD070" w14:textId="77777777" w:rsidR="00FA42D2" w:rsidRPr="00653F59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653F59">
              <w:rPr>
                <w:rFonts w:ascii="Helvetica" w:hAnsi="Helvetica" w:cs="Helvetica"/>
                <w:b/>
                <w:sz w:val="22"/>
                <w:szCs w:val="22"/>
              </w:rPr>
              <w:t>Midterm Exam</w:t>
            </w: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 </w:t>
            </w:r>
          </w:p>
        </w:tc>
      </w:tr>
      <w:tr w:rsidR="00FA42D2" w:rsidRPr="0073371C" w14:paraId="4E23AF3C" w14:textId="77777777" w:rsidTr="003F3CEE">
        <w:tc>
          <w:tcPr>
            <w:tcW w:w="864" w:type="dxa"/>
            <w:shd w:val="clear" w:color="auto" w:fill="auto"/>
          </w:tcPr>
          <w:p w14:paraId="45F022F2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28796D44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14:paraId="5561965B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1BD1F3EF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6087C741" w14:textId="77777777" w:rsidR="00FA42D2" w:rsidRPr="0073371C" w:rsidRDefault="00FA42D2" w:rsidP="003F3CEE">
            <w:pPr>
              <w:rPr>
                <w:sz w:val="22"/>
                <w:szCs w:val="22"/>
              </w:rPr>
            </w:pPr>
          </w:p>
          <w:p w14:paraId="53F3E1A1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Financial Forwards and Futures: </w:t>
            </w:r>
            <w:r>
              <w:rPr>
                <w:rFonts w:ascii="Helvetica" w:hAnsi="Helvetica" w:cs="Helvetica"/>
                <w:sz w:val="22"/>
                <w:szCs w:val="22"/>
              </w:rPr>
              <w:t>alternative ways to buy a stock, prepaid forward contracts on stock, forwards contracts on stock, futures contracts, uses of index futures, currency contracts, Eurodollar futures</w:t>
            </w:r>
          </w:p>
        </w:tc>
      </w:tr>
      <w:tr w:rsidR="00FA42D2" w:rsidRPr="0073371C" w14:paraId="3BD9EF58" w14:textId="77777777" w:rsidTr="003F3CEE">
        <w:tc>
          <w:tcPr>
            <w:tcW w:w="864" w:type="dxa"/>
            <w:shd w:val="clear" w:color="auto" w:fill="auto"/>
          </w:tcPr>
          <w:p w14:paraId="4A067128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742FD5A2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14:paraId="6A239A57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72E4EA6C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(cont.)</w:t>
            </w:r>
          </w:p>
        </w:tc>
        <w:tc>
          <w:tcPr>
            <w:tcW w:w="7938" w:type="dxa"/>
            <w:shd w:val="clear" w:color="auto" w:fill="auto"/>
          </w:tcPr>
          <w:p w14:paraId="530223E0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4271EEC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Financial Forwards and Futures: </w:t>
            </w:r>
            <w:r>
              <w:rPr>
                <w:rFonts w:ascii="Helvetica" w:hAnsi="Helvetica" w:cs="Helvetica"/>
                <w:sz w:val="22"/>
                <w:szCs w:val="22"/>
              </w:rPr>
              <w:t>alternative ways to buy a stock, prepaid forward contracts on stock, forwards contracts on stock, futures contracts, uses of index futures, currency contracts, Eurodollar futures</w:t>
            </w:r>
          </w:p>
        </w:tc>
      </w:tr>
      <w:tr w:rsidR="00FA42D2" w:rsidRPr="0073371C" w14:paraId="7DAD31E8" w14:textId="77777777" w:rsidTr="003F3CEE">
        <w:tc>
          <w:tcPr>
            <w:tcW w:w="864" w:type="dxa"/>
            <w:shd w:val="clear" w:color="auto" w:fill="auto"/>
          </w:tcPr>
          <w:p w14:paraId="32BFD1DF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03E315C2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14:paraId="39C65A5D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0985860B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14:paraId="627408D2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18833C4E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 xml:space="preserve">Interest Rate Forwards and Futures: </w:t>
            </w:r>
            <w:r>
              <w:rPr>
                <w:rFonts w:ascii="Helvetica" w:hAnsi="Helvetica" w:cs="Helvetica"/>
                <w:sz w:val="22"/>
                <w:szCs w:val="22"/>
              </w:rPr>
              <w:t>bond basic, forward rate agreements, Eurodollar futures, and hedging, duration and convexity</w:t>
            </w:r>
          </w:p>
        </w:tc>
      </w:tr>
      <w:tr w:rsidR="00FA42D2" w:rsidRPr="0073371C" w14:paraId="50563BCA" w14:textId="77777777" w:rsidTr="003F3CEE">
        <w:tc>
          <w:tcPr>
            <w:tcW w:w="864" w:type="dxa"/>
            <w:shd w:val="clear" w:color="auto" w:fill="auto"/>
          </w:tcPr>
          <w:p w14:paraId="78608C9C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2AFF3C47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14:paraId="1CB83029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611C497E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14:paraId="153C543F" w14:textId="77777777" w:rsidR="00FA42D2" w:rsidRPr="0073371C" w:rsidRDefault="00FA42D2" w:rsidP="003F3CEE">
            <w:pPr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4678B6D3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200A9080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 xml:space="preserve">Swaps: </w:t>
            </w:r>
            <w:r>
              <w:rPr>
                <w:rFonts w:ascii="Helvetica" w:hAnsi="Helvetica" w:cs="Helvetica"/>
                <w:sz w:val="22"/>
                <w:szCs w:val="22"/>
              </w:rPr>
              <w:t>commodity swaps, computing the swap rate in general, interest rate swaps, and currency swaps</w:t>
            </w:r>
          </w:p>
        </w:tc>
      </w:tr>
      <w:tr w:rsidR="00FA42D2" w:rsidRPr="0073371C" w14:paraId="3A25240F" w14:textId="77777777" w:rsidTr="003F3CEE">
        <w:tc>
          <w:tcPr>
            <w:tcW w:w="864" w:type="dxa"/>
            <w:shd w:val="clear" w:color="auto" w:fill="auto"/>
          </w:tcPr>
          <w:p w14:paraId="1740A48E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25F58BD7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5802900B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755CE723" w14:textId="77777777" w:rsidR="00FA42D2" w:rsidRPr="00BC363D" w:rsidRDefault="00FA42D2" w:rsidP="003F3CE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8 (cont.)</w:t>
            </w:r>
          </w:p>
          <w:p w14:paraId="081C0E33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37595DF8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7A76C9B5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 w:rsidRPr="00452604">
              <w:rPr>
                <w:rFonts w:ascii="Helvetica" w:hAnsi="Helvetica" w:cs="Helvetica"/>
                <w:b/>
                <w:sz w:val="22"/>
                <w:szCs w:val="22"/>
              </w:rPr>
              <w:t xml:space="preserve">Swaps: </w:t>
            </w:r>
            <w:r>
              <w:rPr>
                <w:rFonts w:ascii="Helvetica" w:hAnsi="Helvetica" w:cs="Helvetica"/>
                <w:sz w:val="22"/>
                <w:szCs w:val="22"/>
              </w:rPr>
              <w:t>commodity swaps, computing the swap rate in general, interest rate swaps, and currency swaps</w:t>
            </w:r>
          </w:p>
        </w:tc>
      </w:tr>
      <w:tr w:rsidR="00FA42D2" w:rsidRPr="0073371C" w14:paraId="433C75BB" w14:textId="77777777" w:rsidTr="003F3CEE">
        <w:tc>
          <w:tcPr>
            <w:tcW w:w="864" w:type="dxa"/>
            <w:shd w:val="clear" w:color="auto" w:fill="auto"/>
          </w:tcPr>
          <w:p w14:paraId="3DE51E4E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19C85B6C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  <w:r w:rsidRPr="007337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66803D8" w14:textId="77777777" w:rsidR="00FA42D2" w:rsidRDefault="00FA42D2" w:rsidP="003F3CEE">
            <w:pPr>
              <w:jc w:val="center"/>
              <w:rPr>
                <w:sz w:val="22"/>
                <w:szCs w:val="22"/>
              </w:rPr>
            </w:pPr>
          </w:p>
          <w:p w14:paraId="4F68457E" w14:textId="77777777" w:rsidR="00FA42D2" w:rsidRPr="0073371C" w:rsidRDefault="00FA42D2" w:rsidP="003F3C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</w:tcPr>
          <w:p w14:paraId="6E3ECC4F" w14:textId="77777777" w:rsidR="00FA42D2" w:rsidRPr="0073371C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</w:p>
          <w:p w14:paraId="7A30F539" w14:textId="77777777" w:rsidR="00FA42D2" w:rsidRPr="00452604" w:rsidRDefault="00FA42D2" w:rsidP="003F3C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b/>
                <w:sz w:val="22"/>
                <w:szCs w:val="22"/>
              </w:rPr>
              <w:t>Final Exam</w:t>
            </w:r>
          </w:p>
        </w:tc>
      </w:tr>
    </w:tbl>
    <w:p w14:paraId="05F35C95" w14:textId="77777777" w:rsidR="00A83BE9" w:rsidRPr="00A83BE9" w:rsidRDefault="00A83BE9" w:rsidP="00A83BE9">
      <w:pPr>
        <w:pStyle w:val="NormalWeb"/>
        <w:spacing w:before="180" w:beforeAutospacing="0" w:after="180" w:afterAutospacing="0"/>
        <w:rPr>
          <w:rFonts w:ascii="Helvetica Neue" w:hAnsi="Helvetica Neue"/>
          <w:color w:val="2D3B45"/>
          <w:sz w:val="18"/>
          <w:szCs w:val="18"/>
        </w:rPr>
      </w:pPr>
    </w:p>
    <w:p w14:paraId="6A855B20" w14:textId="77777777" w:rsidR="00A83BE9" w:rsidRPr="00A83BE9" w:rsidRDefault="00A83BE9" w:rsidP="00A83BE9">
      <w:pPr>
        <w:pStyle w:val="ListParagraph"/>
        <w:rPr>
          <w:b/>
          <w:bCs/>
        </w:rPr>
      </w:pPr>
    </w:p>
    <w:sectPr w:rsidR="00A83BE9" w:rsidRPr="00A83BE9" w:rsidSect="00673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B82A1" w14:textId="77777777" w:rsidR="00252F52" w:rsidRDefault="00252F52" w:rsidP="00C6321E">
      <w:r>
        <w:separator/>
      </w:r>
    </w:p>
  </w:endnote>
  <w:endnote w:type="continuationSeparator" w:id="0">
    <w:p w14:paraId="4FCE006F" w14:textId="77777777" w:rsidR="00252F52" w:rsidRDefault="00252F52" w:rsidP="00C6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8A5354" w14:textId="77777777" w:rsidR="00252F52" w:rsidRDefault="00252F52" w:rsidP="00C6321E">
      <w:r>
        <w:separator/>
      </w:r>
    </w:p>
  </w:footnote>
  <w:footnote w:type="continuationSeparator" w:id="0">
    <w:p w14:paraId="3CFD7C38" w14:textId="77777777" w:rsidR="00252F52" w:rsidRDefault="00252F52" w:rsidP="00C6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37FAD"/>
    <w:multiLevelType w:val="hybridMultilevel"/>
    <w:tmpl w:val="4FB68228"/>
    <w:lvl w:ilvl="0" w:tplc="F6781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C856CF"/>
    <w:multiLevelType w:val="multilevel"/>
    <w:tmpl w:val="C1381F5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4661FD"/>
    <w:multiLevelType w:val="multilevel"/>
    <w:tmpl w:val="252ED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72C6E"/>
    <w:multiLevelType w:val="hybridMultilevel"/>
    <w:tmpl w:val="9B5EE7A8"/>
    <w:lvl w:ilvl="0" w:tplc="AC9EC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8075D4"/>
    <w:multiLevelType w:val="hybridMultilevel"/>
    <w:tmpl w:val="C1381F50"/>
    <w:lvl w:ilvl="0" w:tplc="C5D03C9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13176"/>
    <w:multiLevelType w:val="hybridMultilevel"/>
    <w:tmpl w:val="90F6AA26"/>
    <w:lvl w:ilvl="0" w:tplc="217E4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1E"/>
    <w:rsid w:val="001E1BA2"/>
    <w:rsid w:val="001F51F8"/>
    <w:rsid w:val="00252F52"/>
    <w:rsid w:val="003F3CEE"/>
    <w:rsid w:val="00405818"/>
    <w:rsid w:val="0067300F"/>
    <w:rsid w:val="008004B6"/>
    <w:rsid w:val="009C70EE"/>
    <w:rsid w:val="00A83BE9"/>
    <w:rsid w:val="00C6321E"/>
    <w:rsid w:val="00D73394"/>
    <w:rsid w:val="00DE0E58"/>
    <w:rsid w:val="00F53C72"/>
    <w:rsid w:val="00F608A6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B2E584"/>
  <w15:chartTrackingRefBased/>
  <w15:docId w15:val="{F1FCF2BF-FDDC-0D4F-8A33-EB2A1507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3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21E"/>
  </w:style>
  <w:style w:type="paragraph" w:styleId="Footer">
    <w:name w:val="footer"/>
    <w:basedOn w:val="Normal"/>
    <w:link w:val="FooterChar"/>
    <w:uiPriority w:val="99"/>
    <w:unhideWhenUsed/>
    <w:rsid w:val="00C63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21E"/>
  </w:style>
  <w:style w:type="paragraph" w:styleId="ListParagraph">
    <w:name w:val="List Paragraph"/>
    <w:basedOn w:val="Normal"/>
    <w:uiPriority w:val="34"/>
    <w:qFormat/>
    <w:rsid w:val="00C632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3B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A4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2D2"/>
    <w:rPr>
      <w:color w:val="605E5C"/>
      <w:shd w:val="clear" w:color="auto" w:fill="E1DFDD"/>
    </w:rPr>
  </w:style>
  <w:style w:type="paragraph" w:customStyle="1" w:styleId="Default">
    <w:name w:val="Default"/>
    <w:rsid w:val="003F3C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5FFA4-C86A-AD4F-A0C4-E637E2F5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志勤 陆</dc:creator>
  <cp:keywords/>
  <dc:description/>
  <cp:lastModifiedBy>志勤 陆</cp:lastModifiedBy>
  <cp:revision>4</cp:revision>
  <dcterms:created xsi:type="dcterms:W3CDTF">2020-07-18T05:38:00Z</dcterms:created>
  <dcterms:modified xsi:type="dcterms:W3CDTF">2020-07-19T17:05:00Z</dcterms:modified>
</cp:coreProperties>
</file>